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ED9" w:rsidRPr="001B6726" w:rsidRDefault="00B32ED9" w:rsidP="001B6726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Liberation Serif" w:eastAsia="Times New Roman" w:hAnsi="Liberation Serif" w:cs="Liberation Serif"/>
          <w:iCs/>
          <w:sz w:val="24"/>
          <w:szCs w:val="24"/>
          <w:lang w:eastAsia="ru-RU"/>
        </w:rPr>
      </w:pPr>
      <w:r w:rsidRPr="001B6726">
        <w:rPr>
          <w:rFonts w:ascii="Liberation Serif" w:eastAsia="Times New Roman" w:hAnsi="Liberation Serif" w:cs="Liberation Serif"/>
          <w:iCs/>
          <w:sz w:val="24"/>
          <w:szCs w:val="24"/>
          <w:lang w:eastAsia="ru-RU"/>
        </w:rPr>
        <w:t>УТВЕРЖДЕН</w:t>
      </w:r>
    </w:p>
    <w:p w:rsidR="00B32ED9" w:rsidRPr="001B6726" w:rsidRDefault="00B32ED9" w:rsidP="001B6726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Liberation Serif" w:eastAsia="Times New Roman" w:hAnsi="Liberation Serif" w:cs="Liberation Serif"/>
          <w:iCs/>
          <w:sz w:val="24"/>
          <w:szCs w:val="24"/>
          <w:lang w:eastAsia="ru-RU"/>
        </w:rPr>
      </w:pPr>
      <w:r w:rsidRPr="001B6726">
        <w:rPr>
          <w:rFonts w:ascii="Liberation Serif" w:eastAsia="Times New Roman" w:hAnsi="Liberation Serif" w:cs="Liberation Serif"/>
          <w:iCs/>
          <w:sz w:val="24"/>
          <w:szCs w:val="24"/>
          <w:lang w:eastAsia="ru-RU"/>
        </w:rPr>
        <w:t xml:space="preserve">постановлением администрации Кушвинского </w:t>
      </w:r>
      <w:r w:rsidR="00CF6FF5" w:rsidRPr="001B6726">
        <w:rPr>
          <w:rFonts w:ascii="Liberation Serif" w:eastAsia="Times New Roman" w:hAnsi="Liberation Serif" w:cs="Liberation Serif"/>
          <w:iCs/>
          <w:sz w:val="24"/>
          <w:szCs w:val="24"/>
          <w:lang w:eastAsia="ru-RU"/>
        </w:rPr>
        <w:t xml:space="preserve">муниципального </w:t>
      </w:r>
      <w:r w:rsidRPr="001B6726">
        <w:rPr>
          <w:rFonts w:ascii="Liberation Serif" w:eastAsia="Times New Roman" w:hAnsi="Liberation Serif" w:cs="Liberation Serif"/>
          <w:iCs/>
          <w:sz w:val="24"/>
          <w:szCs w:val="24"/>
          <w:lang w:eastAsia="ru-RU"/>
        </w:rPr>
        <w:t xml:space="preserve">округа </w:t>
      </w:r>
    </w:p>
    <w:p w:rsidR="00B32ED9" w:rsidRPr="004B50A2" w:rsidRDefault="00BF7E62" w:rsidP="001B6726">
      <w:pPr>
        <w:widowControl w:val="0"/>
        <w:autoSpaceDE w:val="0"/>
        <w:autoSpaceDN w:val="0"/>
        <w:adjustRightInd w:val="0"/>
        <w:spacing w:after="0" w:line="240" w:lineRule="auto"/>
        <w:ind w:left="5387" w:right="1"/>
        <w:rPr>
          <w:rFonts w:ascii="Liberation Serif" w:eastAsia="Times New Roman" w:hAnsi="Liberation Serif" w:cs="Liberation Serif"/>
          <w:color w:val="808080"/>
          <w:sz w:val="24"/>
          <w:szCs w:val="24"/>
          <w:u w:val="single"/>
          <w:lang w:eastAsia="ru-RU"/>
        </w:rPr>
      </w:pPr>
      <w:r w:rsidRPr="001B6726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</w:t>
      </w:r>
      <w:r w:rsidRPr="004B50A2">
        <w:rPr>
          <w:rFonts w:ascii="Liberation Serif" w:eastAsia="Times New Roman" w:hAnsi="Liberation Serif" w:cs="Liberation Serif"/>
          <w:color w:val="808080"/>
          <w:sz w:val="24"/>
          <w:szCs w:val="24"/>
          <w:u w:val="single"/>
          <w:lang w:eastAsia="ru-RU"/>
        </w:rPr>
        <w:t xml:space="preserve"> </w:t>
      </w:r>
      <w:r w:rsidR="008976CF" w:rsidRPr="008976CF">
        <w:rPr>
          <w:rFonts w:ascii="Liberation Serif" w:eastAsia="Times New Roman" w:hAnsi="Liberation Serif" w:cs="Liberation Serif"/>
          <w:sz w:val="24"/>
          <w:szCs w:val="24"/>
          <w:u w:val="single"/>
          <w:lang w:eastAsia="ru-RU"/>
        </w:rPr>
        <w:t>30.12.2025</w:t>
      </w:r>
      <w:r w:rsidR="00253C41" w:rsidRPr="008976C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8976CF" w:rsidRPr="008976CF">
        <w:rPr>
          <w:rFonts w:ascii="Liberation Serif" w:eastAsia="Times New Roman" w:hAnsi="Liberation Serif" w:cs="Liberation Serif"/>
          <w:sz w:val="24"/>
          <w:szCs w:val="24"/>
          <w:u w:val="single"/>
          <w:lang w:eastAsia="ru-RU"/>
        </w:rPr>
        <w:t>№ 2363</w:t>
      </w:r>
      <w:r w:rsidR="00B32ED9" w:rsidRPr="008976C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                              </w:t>
      </w:r>
    </w:p>
    <w:p w:rsidR="00B32ED9" w:rsidRPr="001B6726" w:rsidRDefault="00B32ED9" w:rsidP="001B6726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4B50A2">
        <w:rPr>
          <w:rFonts w:ascii="Liberation Serif" w:eastAsia="Times New Roman" w:hAnsi="Liberation Serif" w:cs="Liberation Serif"/>
          <w:iCs/>
          <w:sz w:val="24"/>
          <w:szCs w:val="24"/>
          <w:lang w:eastAsia="ru-RU"/>
        </w:rPr>
        <w:t xml:space="preserve"> </w:t>
      </w:r>
      <w:r w:rsidRPr="001B6726">
        <w:rPr>
          <w:rFonts w:ascii="Liberation Serif" w:eastAsia="Times New Roman" w:hAnsi="Liberation Serif" w:cs="Liberation Serif"/>
          <w:iCs/>
          <w:sz w:val="24"/>
          <w:szCs w:val="24"/>
          <w:lang w:eastAsia="ru-RU"/>
        </w:rPr>
        <w:t>«</w:t>
      </w:r>
      <w:r w:rsidRPr="001B672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Об утверждении Перечня субсидий на иные цели </w:t>
      </w:r>
      <w:r w:rsidRPr="001B672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из бюджета Кушвинского </w:t>
      </w:r>
      <w:r w:rsidR="00B70F12" w:rsidRPr="001B672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муниципального</w:t>
      </w:r>
      <w:r w:rsidRPr="001B672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округа муниципальным автономным и бюджетным учреждениям, подведомственным Управлению культуры Кушвинского </w:t>
      </w:r>
      <w:r w:rsidR="00517DA3" w:rsidRPr="001B672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муниципального</w:t>
      </w:r>
      <w:r w:rsidRPr="001B672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округа, </w:t>
      </w:r>
      <w:r w:rsidR="00253C41" w:rsidRPr="001B672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br/>
      </w:r>
      <w:r w:rsidRPr="001B672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на 202</w:t>
      </w:r>
      <w:r w:rsidR="000F2527" w:rsidRPr="001B672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6</w:t>
      </w:r>
      <w:r w:rsidRPr="001B672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год и плановый период 202</w:t>
      </w:r>
      <w:r w:rsidR="000F2527" w:rsidRPr="001B672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7</w:t>
      </w:r>
      <w:r w:rsidRPr="001B672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-202</w:t>
      </w:r>
      <w:r w:rsidR="000F2527" w:rsidRPr="001B672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8</w:t>
      </w:r>
      <w:r w:rsidRPr="001B672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годов</w:t>
      </w:r>
      <w:r w:rsidRPr="001B6726">
        <w:rPr>
          <w:rFonts w:ascii="Liberation Serif" w:eastAsia="Times New Roman" w:hAnsi="Liberation Serif" w:cs="Liberation Serif"/>
          <w:iCs/>
          <w:sz w:val="24"/>
          <w:szCs w:val="24"/>
          <w:lang w:eastAsia="ru-RU"/>
        </w:rPr>
        <w:t>»</w:t>
      </w:r>
    </w:p>
    <w:p w:rsidR="00B32ED9" w:rsidRPr="003E3759" w:rsidRDefault="00B32ED9" w:rsidP="001B6726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bookmarkStart w:id="0" w:name="_GoBack"/>
      <w:bookmarkEnd w:id="0"/>
    </w:p>
    <w:p w:rsidR="00B32ED9" w:rsidRPr="003E3759" w:rsidRDefault="00B32ED9" w:rsidP="001B6726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B32ED9" w:rsidRPr="003E3759" w:rsidRDefault="00F006B7" w:rsidP="001B67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3E375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ПЕРЕЧЕНЬ</w:t>
      </w:r>
    </w:p>
    <w:p w:rsidR="00B32ED9" w:rsidRDefault="00B32ED9" w:rsidP="001B67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r w:rsidRPr="003E375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субсидий на иные цели из бюджета Кушвинского </w:t>
      </w:r>
      <w:r w:rsidR="00517DA3" w:rsidRPr="003E375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муниципального</w:t>
      </w:r>
      <w:r w:rsidRPr="003E375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округа </w:t>
      </w:r>
      <w:r w:rsidRPr="003E3759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муниципальным автономным и бюджетным учреждениям, подведомственным Управлению культуры Кушвинского </w:t>
      </w:r>
      <w:r w:rsidR="00517DA3" w:rsidRPr="003E3759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муниципального</w:t>
      </w:r>
      <w:r w:rsidRPr="003E3759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 округа, на 202</w:t>
      </w:r>
      <w:r w:rsidR="000F2527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6</w:t>
      </w:r>
      <w:r w:rsidRPr="003E3759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 год и плановый период 202</w:t>
      </w:r>
      <w:r w:rsidR="000F2527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7</w:t>
      </w:r>
      <w:r w:rsidRPr="003E3759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-202</w:t>
      </w:r>
      <w:r w:rsidR="000F2527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8</w:t>
      </w:r>
      <w:r w:rsidRPr="003E3759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 годов</w:t>
      </w:r>
    </w:p>
    <w:p w:rsidR="00063E46" w:rsidRDefault="00063E46" w:rsidP="001B67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</w:p>
    <w:tbl>
      <w:tblPr>
        <w:tblW w:w="48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2834"/>
        <w:gridCol w:w="5530"/>
      </w:tblGrid>
      <w:tr w:rsidR="00063E46" w:rsidRPr="003E3759" w:rsidTr="00063E46">
        <w:trPr>
          <w:trHeight w:val="269"/>
        </w:trPr>
        <w:tc>
          <w:tcPr>
            <w:tcW w:w="709" w:type="pct"/>
            <w:vMerge w:val="restart"/>
          </w:tcPr>
          <w:p w:rsidR="00063E46" w:rsidRPr="003E375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91" w:type="pct"/>
            <w:gridSpan w:val="2"/>
            <w:shd w:val="clear" w:color="auto" w:fill="auto"/>
          </w:tcPr>
          <w:p w:rsidR="00063E46" w:rsidRPr="003E3759" w:rsidRDefault="00063E4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3E3759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Целевая субсидия</w:t>
            </w:r>
          </w:p>
        </w:tc>
      </w:tr>
      <w:tr w:rsidR="00063E46" w:rsidRPr="003E3759" w:rsidTr="00063E46">
        <w:trPr>
          <w:trHeight w:val="269"/>
        </w:trPr>
        <w:tc>
          <w:tcPr>
            <w:tcW w:w="709" w:type="pct"/>
            <w:vMerge/>
          </w:tcPr>
          <w:p w:rsidR="00063E46" w:rsidRPr="003E3759" w:rsidRDefault="00063E4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pct"/>
            <w:shd w:val="clear" w:color="auto" w:fill="auto"/>
          </w:tcPr>
          <w:p w:rsidR="00063E46" w:rsidRPr="003E3759" w:rsidRDefault="00C10C8C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</w:t>
            </w:r>
            <w:r w:rsidR="00063E46" w:rsidRPr="003E3759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2837" w:type="pct"/>
            <w:shd w:val="clear" w:color="auto" w:fill="auto"/>
          </w:tcPr>
          <w:p w:rsidR="00063E46" w:rsidRPr="003E3759" w:rsidRDefault="00C10C8C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</w:t>
            </w:r>
            <w:r w:rsidR="00063E46" w:rsidRPr="003E3759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аименование</w:t>
            </w:r>
          </w:p>
        </w:tc>
      </w:tr>
    </w:tbl>
    <w:p w:rsidR="005B6112" w:rsidRPr="00063E46" w:rsidRDefault="005B6112" w:rsidP="001B6726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b/>
          <w:bCs/>
          <w:sz w:val="2"/>
          <w:szCs w:val="2"/>
          <w:lang w:eastAsia="ru-RU"/>
        </w:rPr>
      </w:pPr>
    </w:p>
    <w:tbl>
      <w:tblPr>
        <w:tblW w:w="48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3"/>
        <w:gridCol w:w="2834"/>
        <w:gridCol w:w="5530"/>
      </w:tblGrid>
      <w:tr w:rsidR="003E3759" w:rsidRPr="003F3A69" w:rsidTr="00613141">
        <w:trPr>
          <w:trHeight w:val="160"/>
          <w:tblHeader/>
        </w:trPr>
        <w:tc>
          <w:tcPr>
            <w:tcW w:w="709" w:type="pct"/>
          </w:tcPr>
          <w:p w:rsidR="003E3759" w:rsidRPr="003F3A69" w:rsidRDefault="003E3759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3F3A69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4" w:type="pct"/>
            <w:shd w:val="clear" w:color="auto" w:fill="auto"/>
          </w:tcPr>
          <w:p w:rsidR="003E3759" w:rsidRPr="003F3A69" w:rsidRDefault="003E3759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3F3A69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pct"/>
            <w:shd w:val="clear" w:color="auto" w:fill="auto"/>
          </w:tcPr>
          <w:p w:rsidR="003E3759" w:rsidRPr="003F3A69" w:rsidRDefault="003E3759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3F3A69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F2527" w:rsidRPr="003F3A69" w:rsidTr="00613141">
        <w:trPr>
          <w:trHeight w:val="510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4" w:type="pct"/>
            <w:shd w:val="clear" w:color="auto" w:fill="auto"/>
          </w:tcPr>
          <w:p w:rsidR="000F2527" w:rsidRPr="00CF6FF5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2655190X211740000000</w:t>
            </w:r>
          </w:p>
        </w:tc>
        <w:tc>
          <w:tcPr>
            <w:tcW w:w="2837" w:type="pct"/>
            <w:shd w:val="clear" w:color="auto" w:fill="auto"/>
          </w:tcPr>
          <w:p w:rsidR="000F2527" w:rsidRPr="00CF6FF5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Субсидии на государственную поддержку отрасли культуры (Лучшим работникам сельских учреждений культуры предоставлено денежное поощрение)</w:t>
            </w:r>
          </w:p>
        </w:tc>
      </w:tr>
      <w:tr w:rsidR="000F2527" w:rsidRPr="003F3A69" w:rsidTr="00613141">
        <w:trPr>
          <w:trHeight w:val="980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4" w:type="pct"/>
            <w:shd w:val="clear" w:color="auto" w:fill="auto"/>
          </w:tcPr>
          <w:p w:rsidR="000F2527" w:rsidRPr="00CF6FF5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2655190X212020000000</w:t>
            </w:r>
          </w:p>
        </w:tc>
        <w:tc>
          <w:tcPr>
            <w:tcW w:w="2837" w:type="pct"/>
            <w:shd w:val="clear" w:color="auto" w:fill="auto"/>
          </w:tcPr>
          <w:p w:rsidR="000F2527" w:rsidRPr="00CF6FF5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Субсидии на государственную поддержку отрасли культуры (Лучшим сельским учреждениям культуры предоставлено денежное поощрение)</w:t>
            </w:r>
          </w:p>
        </w:tc>
      </w:tr>
      <w:tr w:rsidR="000F2527" w:rsidRPr="003F3A69" w:rsidTr="00613141">
        <w:trPr>
          <w:trHeight w:val="510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4" w:type="pct"/>
            <w:shd w:val="clear" w:color="auto" w:fill="auto"/>
          </w:tcPr>
          <w:p w:rsidR="000F2527" w:rsidRPr="00CF6FF5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55190X232780000000</w:t>
            </w:r>
          </w:p>
        </w:tc>
        <w:tc>
          <w:tcPr>
            <w:tcW w:w="2837" w:type="pct"/>
            <w:shd w:val="clear" w:color="auto" w:fill="auto"/>
          </w:tcPr>
          <w:p w:rsidR="000F2527" w:rsidRPr="00CF6FF5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Субсидии на государственную поддержку отрасли культуры (Проведены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4" w:type="pct"/>
            <w:shd w:val="clear" w:color="auto" w:fill="auto"/>
          </w:tcPr>
          <w:p w:rsidR="000F2527" w:rsidRPr="00CF6FF5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2755190X211740000000</w:t>
            </w:r>
          </w:p>
        </w:tc>
        <w:tc>
          <w:tcPr>
            <w:tcW w:w="2837" w:type="pct"/>
            <w:shd w:val="clear" w:color="auto" w:fill="auto"/>
          </w:tcPr>
          <w:p w:rsidR="000F2527" w:rsidRPr="00CF6FF5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Субсидии на государственную поддержку отрасли культуры (Лучшим работникам сельских учреждений культуры предоставлено денежное поощрение)</w:t>
            </w:r>
          </w:p>
        </w:tc>
      </w:tr>
      <w:tr w:rsidR="000F2527" w:rsidRPr="003F3A69" w:rsidTr="00613141">
        <w:trPr>
          <w:trHeight w:val="528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4" w:type="pct"/>
            <w:shd w:val="clear" w:color="auto" w:fill="auto"/>
          </w:tcPr>
          <w:p w:rsidR="000F2527" w:rsidRPr="00CF6FF5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2755190X212020000000</w:t>
            </w:r>
          </w:p>
        </w:tc>
        <w:tc>
          <w:tcPr>
            <w:tcW w:w="2837" w:type="pct"/>
            <w:shd w:val="clear" w:color="auto" w:fill="auto"/>
          </w:tcPr>
          <w:p w:rsidR="000F2527" w:rsidRPr="00CF6FF5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Субсидии на государственную поддержку отрасли культуры (Лучшим сельским учреждениям культуры предоставлено денежное поощрение)</w:t>
            </w:r>
          </w:p>
        </w:tc>
      </w:tr>
      <w:tr w:rsidR="000F2527" w:rsidRPr="003F3A69" w:rsidTr="00613141">
        <w:trPr>
          <w:trHeight w:val="528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4" w:type="pct"/>
            <w:shd w:val="clear" w:color="auto" w:fill="auto"/>
          </w:tcPr>
          <w:p w:rsidR="000F2527" w:rsidRPr="00CF6FF5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55190X232780000000</w:t>
            </w:r>
          </w:p>
        </w:tc>
        <w:tc>
          <w:tcPr>
            <w:tcW w:w="2837" w:type="pct"/>
            <w:shd w:val="clear" w:color="auto" w:fill="auto"/>
          </w:tcPr>
          <w:p w:rsidR="000F2527" w:rsidRPr="00CF6FF5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Субсидии на государственную поддержку отрасли культуры (Проведены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</w:tr>
      <w:tr w:rsidR="000F2527" w:rsidRPr="003F3A69" w:rsidTr="00613141">
        <w:trPr>
          <w:trHeight w:val="528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454" w:type="pct"/>
            <w:shd w:val="clear" w:color="auto" w:fill="auto"/>
          </w:tcPr>
          <w:p w:rsidR="000F2527" w:rsidRPr="00CF6FF5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2855190X211740000000</w:t>
            </w:r>
          </w:p>
        </w:tc>
        <w:tc>
          <w:tcPr>
            <w:tcW w:w="2837" w:type="pct"/>
            <w:shd w:val="clear" w:color="auto" w:fill="auto"/>
          </w:tcPr>
          <w:p w:rsidR="000F2527" w:rsidRPr="00CF6FF5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Субсидии на государственную поддержку отрасли культуры (Лучшим работникам сельских учреждений культуры предоставлено денежное поощрение)</w:t>
            </w:r>
          </w:p>
        </w:tc>
      </w:tr>
      <w:tr w:rsidR="000F2527" w:rsidRPr="003F3A69" w:rsidTr="00613141">
        <w:trPr>
          <w:trHeight w:val="528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4" w:type="pct"/>
            <w:shd w:val="clear" w:color="auto" w:fill="auto"/>
          </w:tcPr>
          <w:p w:rsidR="000F2527" w:rsidRPr="00CF6FF5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2855190X212020000000</w:t>
            </w:r>
          </w:p>
        </w:tc>
        <w:tc>
          <w:tcPr>
            <w:tcW w:w="2837" w:type="pct"/>
            <w:shd w:val="clear" w:color="auto" w:fill="auto"/>
          </w:tcPr>
          <w:p w:rsidR="000F2527" w:rsidRPr="00CF6FF5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Субсидии на государственную поддержку отрасли культуры (Лучшим сельским учреждениям культуры предоставлено денежное поощрение)</w:t>
            </w:r>
          </w:p>
        </w:tc>
      </w:tr>
      <w:tr w:rsidR="000F2527" w:rsidRPr="003F3A69" w:rsidTr="00613141">
        <w:trPr>
          <w:trHeight w:val="528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4" w:type="pct"/>
            <w:shd w:val="clear" w:color="auto" w:fill="auto"/>
          </w:tcPr>
          <w:p w:rsidR="000F2527" w:rsidRPr="00CF6FF5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55190X232780000000</w:t>
            </w:r>
          </w:p>
        </w:tc>
        <w:tc>
          <w:tcPr>
            <w:tcW w:w="2837" w:type="pct"/>
            <w:shd w:val="clear" w:color="auto" w:fill="auto"/>
          </w:tcPr>
          <w:p w:rsidR="000F2527" w:rsidRPr="00CF6FF5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Субсидии на государственную поддержку отрасли культуры (Проведены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</w:tr>
      <w:tr w:rsidR="000F2527" w:rsidRPr="003F3A69" w:rsidTr="00613141">
        <w:trPr>
          <w:trHeight w:val="344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4" w:type="pct"/>
            <w:shd w:val="clear" w:color="auto" w:fill="auto"/>
          </w:tcPr>
          <w:p w:rsidR="000F2527" w:rsidRPr="00CF6FF5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908126009</w:t>
            </w:r>
          </w:p>
        </w:tc>
        <w:tc>
          <w:tcPr>
            <w:tcW w:w="2837" w:type="pct"/>
            <w:shd w:val="clear" w:color="auto" w:fill="auto"/>
          </w:tcPr>
          <w:p w:rsidR="000F2527" w:rsidRPr="00CF6FF5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F6FF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на информатизацию МБУК КМО «Библиотечно-информационный центр», приобретение компьютерного оборудования и лицензионного программного обеспечения, подключение муниципальных библиотек к информационно-телекоммуникационной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0F2527" w:rsidRPr="003F3A69" w:rsidTr="00613141">
        <w:trPr>
          <w:trHeight w:val="817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4" w:type="pct"/>
            <w:shd w:val="clear" w:color="auto" w:fill="auto"/>
          </w:tcPr>
          <w:p w:rsidR="000F2527" w:rsidRPr="004B50A2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4B50A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4B50A2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4B50A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7" w:type="pct"/>
            <w:shd w:val="clear" w:color="auto" w:fill="auto"/>
          </w:tcPr>
          <w:p w:rsidR="000F2527" w:rsidRPr="004B50A2" w:rsidRDefault="000F2527" w:rsidP="004B50A2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4B50A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Кинотеатр «Феникс» на проведение православн</w:t>
            </w:r>
            <w:r w:rsidR="001B6726" w:rsidRPr="004B50A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</w:t>
            </w:r>
            <w:r w:rsidR="004B50A2" w:rsidRPr="004B50A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го праздника «Крещение» в п. В.</w:t>
            </w:r>
            <w:r w:rsidR="001B6726" w:rsidRPr="004B50A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r w:rsidRPr="004B50A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Баранча</w:t>
            </w:r>
          </w:p>
        </w:tc>
      </w:tr>
      <w:tr w:rsidR="000F2527" w:rsidRPr="003F3A69" w:rsidTr="00613141">
        <w:trPr>
          <w:trHeight w:val="1020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4B50A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осуществление мероприятий для людей с ограниченными возможностями здоровья и других маломобильных групп населения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«Центр культуры и досуга п. Баранчинский» на осуществление мероприятий для людей с ограниченными возможностями здоровья и других маломобильных групп населения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90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126014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МАУ ДО КМО «Баранчинская детская школа искусств» на реализацию проекта инициативного бюджетирования «Рояль – голоса времени» </w:t>
            </w:r>
          </w:p>
        </w:tc>
      </w:tr>
      <w:tr w:rsidR="000F2527" w:rsidRPr="003F3A69" w:rsidTr="00613141">
        <w:trPr>
          <w:trHeight w:val="529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МБУК КМО «Библиотечно-информационный центр» на проведение общегородских мероприятий</w:t>
            </w:r>
          </w:p>
        </w:tc>
      </w:tr>
      <w:tr w:rsidR="000F2527" w:rsidRPr="003F3A69" w:rsidTr="00613141">
        <w:trPr>
          <w:trHeight w:val="1020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муниципального округа</w:t>
            </w:r>
          </w:p>
        </w:tc>
      </w:tr>
      <w:tr w:rsidR="000F2527" w:rsidRPr="003F3A69" w:rsidTr="00613141">
        <w:trPr>
          <w:trHeight w:val="510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908126020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общегородских мероприятий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3F3A69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«Центр культуры и досуга п. Баранчинский» на проведение общегородских мероприятий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908126023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 ДО КМО «Детская художественная школа» на осуществление мероприятий, направленных на поддержку творческих проектов, одаренных детей и молодежи в Кушвинском муниципальном округе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 ДО КМО «Баранчинская детская школа искусств» на осуществление мероприятий, направленных на поддержку творческих проектов, одаренных детей и молодежи в Кушвинском муниципальном округе</w:t>
            </w:r>
          </w:p>
        </w:tc>
      </w:tr>
      <w:tr w:rsidR="000F2527" w:rsidRPr="003F3A69" w:rsidTr="00613141">
        <w:trPr>
          <w:trHeight w:val="529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МАУК КМО «Кушвинский дворец культуры» на проведение Дня молодежи в 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  <w:t>г. Кушва</w:t>
            </w:r>
          </w:p>
        </w:tc>
      </w:tr>
      <w:tr w:rsidR="000F2527" w:rsidRPr="003F3A69" w:rsidTr="00613141">
        <w:trPr>
          <w:trHeight w:val="362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«Центр культуры и досуга п. Баранчинский» на проведение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муниципального округа</w:t>
            </w:r>
          </w:p>
        </w:tc>
      </w:tr>
      <w:tr w:rsidR="000F2527" w:rsidRPr="003F3A69" w:rsidTr="00613141">
        <w:trPr>
          <w:trHeight w:val="854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Дня работников культуры</w:t>
            </w:r>
          </w:p>
        </w:tc>
      </w:tr>
      <w:tr w:rsidR="000F2527" w:rsidRPr="003F3A69" w:rsidTr="00613141">
        <w:trPr>
          <w:trHeight w:val="85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«Центр культуры и досуга п. Баранчинский» на проведение Дня деревни Кедровка</w:t>
            </w:r>
          </w:p>
        </w:tc>
      </w:tr>
      <w:tr w:rsidR="000F2527" w:rsidRPr="003F3A69" w:rsidTr="00613141">
        <w:trPr>
          <w:trHeight w:val="524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фестиваля, посвященного годовщине вывода советских войск из Афганистана</w:t>
            </w:r>
          </w:p>
        </w:tc>
      </w:tr>
      <w:tr w:rsidR="000F2527" w:rsidRPr="003F3A69" w:rsidTr="00613141">
        <w:trPr>
          <w:trHeight w:val="524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городского фестиваля молодежного творчества «Большие танцы»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городского фестиваля детского творчества «Солнечные зайчики»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«Центр культуры и досуга п. Баранчинский» на проведение Дня Молодежи в п. Баранчинский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Кинотеатр «Феникс» на проведение митинга, посвященного выводу войск из Афганистана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Кинотеатр «Феникс» на проведение митинга, посвященного Дню памяти жертв политических репрессий</w:t>
            </w:r>
          </w:p>
        </w:tc>
      </w:tr>
      <w:tr w:rsidR="000F2527" w:rsidRPr="003F3A69" w:rsidTr="00613141">
        <w:trPr>
          <w:trHeight w:val="263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МАУК КМО «Центр культуры и досуга п. Баранчинский» на проведение праздничной программы, посвященной годовщине Победы в Великой Отечественной войне в 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п. Баранчинский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«Центр культуры и досуга п. Баранчинский» на проведение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праздничного мероприятия «Масленица» в парке Кушвинского дворца культуры</w:t>
            </w:r>
          </w:p>
        </w:tc>
      </w:tr>
      <w:tr w:rsidR="000F2527" w:rsidRPr="003F3A69" w:rsidTr="00613141">
        <w:trPr>
          <w:trHeight w:val="182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фестиваля-конкурса хоровых коллективов и ансамблей Горнозаводского управленческого округа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Кинотеатр «Феникс» на монтаж системы пожарной сигнализации и системы оповещения управления эвакуацией в здании по адресу: г. Кушва, ул. Союзов, 1а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фестиваля-ярмарки «Спасские гуляния»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городского фестиваля казачьей песни и творчества «Наследие»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национально-спортивного праздника «Сабантуй» в г. Кушва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049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МАУК КМО «Центр культуры и досуга 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  <w:t xml:space="preserve">п. Баранчинский» на проведение национально-спортивного праздника «Сабантуй» в 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  <w:t>п. Баранчинский</w:t>
            </w:r>
          </w:p>
        </w:tc>
      </w:tr>
      <w:tr w:rsidR="000F2527" w:rsidRPr="003F3A69" w:rsidTr="00613141">
        <w:trPr>
          <w:trHeight w:val="356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МАУК КМО «Кушвинский дворец культуры» на строительство зимнего городка в </w:t>
            </w:r>
            <w:r w:rsidR="001B672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г. Кушва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1B672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051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МАУК КМО «Центр культуры и досуга 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  <w:t>п. Баранчинский» на строительство зимнего городка в п. Баранчинский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052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МАУК КМО «Кушвинский краеведческий музей» на капитальный ремонт здания, расположенного по адресу: г. Кушва, </w:t>
            </w:r>
            <w:r w:rsidR="001B672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ул. Фадеевых 39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1B672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053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городского праздника «День народного единства»</w:t>
            </w:r>
          </w:p>
        </w:tc>
      </w:tr>
      <w:tr w:rsidR="000F2527" w:rsidRPr="003F3A69" w:rsidTr="00613141">
        <w:trPr>
          <w:trHeight w:val="529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межнационального фестиваля творчества людей старшего поколения «Осеннее очарование»</w:t>
            </w:r>
          </w:p>
        </w:tc>
      </w:tr>
      <w:tr w:rsidR="000F2527" w:rsidRPr="003F3A69" w:rsidTr="00613141">
        <w:trPr>
          <w:trHeight w:val="529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МБУК КМО «Библиотечно-информационный центр» на проведение 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мероприятия для членов Национально-культурной автономии немцев Кушвинского муниципального округа «Рождество по-немецки»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праздничного мероприятия «День Военно-морского флота»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праздничных мероприятий, посвященных годовщине Победы в Великой Отечественной войне на территории города Кушва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«Центр культуры и досуга п. Баранчинский» на проведение фестиваля-конкурса авторской и военно-патриотической песни «Чеченский марш»</w:t>
            </w:r>
          </w:p>
        </w:tc>
      </w:tr>
      <w:tr w:rsidR="000F2527" w:rsidRPr="003F3A69" w:rsidTr="00613141">
        <w:trPr>
          <w:trHeight w:val="529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908126061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МБУК КМО «Библиотечно-информационный центр» на проведение мероприятий, направленных на адаптацию иностранных граждан в Кушвинском муниципальном округе 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908126062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реализацию проекта инициативного бюджетирования «Культуру в массы»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6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075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муниципальной елки для детей из малообеспеченных семей Кушвинского муниципального округа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908127009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на информатизацию МБУК КМО «Библиотечно-информационный центр», приобретение компьютерного оборудования и лицензионного программного обеспечения, подключение муниципальных библиотек к информационно-телекоммуникационной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4B50A2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Кинотеатр «Феникс» на проведение православн</w:t>
            </w:r>
            <w:r w:rsidR="001B672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ого праздника «Крещение» в п. В</w:t>
            </w:r>
            <w:r w:rsidR="004B50A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</w:t>
            </w:r>
            <w:r w:rsidR="001B672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Баранча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4B50A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осуществление мероприятий для людей с ограниченными возможностями здоровья и других маломобильных групп населения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МАУК КМО «Центр культуры и досуга </w:t>
            </w:r>
          </w:p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п. Баранчинский» на осуществление мероприятий для людей с ограниченными возможностями здоровья и других маломобильных групп населения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МБУК КМО «Библиотечно-информационный центр» на проведение общегородских мероприятий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муниципального округа</w:t>
            </w:r>
          </w:p>
        </w:tc>
      </w:tr>
      <w:tr w:rsidR="000F2527" w:rsidRPr="003F3A69" w:rsidTr="00613141">
        <w:trPr>
          <w:trHeight w:val="739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общегородских мероприятий</w:t>
            </w:r>
          </w:p>
        </w:tc>
      </w:tr>
      <w:tr w:rsidR="000F2527" w:rsidRPr="003F3A69" w:rsidTr="00613141">
        <w:trPr>
          <w:trHeight w:val="528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«Центр культуры и досуга п. Баранчинский» на проведение общегородских мероприятий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908127023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 ДО КМО «Детская художественная школа» на осуществление мероприятий, направленных на поддержку творческих проектов, одаренных детей и молодежи в Кушвинском муниципальном округе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 ДО КМО «Баранчинская детская школа искусств» на осуществление мероприятий, направленных на поддержку творческих проектов, одаренных детей и молодежи в Кушвинском муниципальном округе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МАУК КМО «Кушвинский дворец культуры» на проведение Дня молодежи в 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  <w:t>г. Кушва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«Центр культуры и досуга п. Баранчинский» на проведение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муниципального округа</w:t>
            </w:r>
          </w:p>
        </w:tc>
      </w:tr>
      <w:tr w:rsidR="000F2527" w:rsidRPr="003F3A69" w:rsidTr="00613141">
        <w:trPr>
          <w:trHeight w:val="362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Дня работников культуры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«Центр культуры и досуга п. Баранчинский» на проведение Дня деревни Кедровка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фестиваля, посвященного годовщине вывода советских войск из Афганистана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городского фестиваля молодежного творчества «Большие танцы»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городского фестиваля детского творчества «Солнечные зайчики»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МАУК КМО «Центр культуры и досуга 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  <w:t>п. Баранчинский» на проведение Дня Молодежи в п. Баранчинский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Кинотеатр «Феникс» на проведение митинга, посвященного выводу войск из Афганистана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Кинотеатр «Феникс» на проведение митинга, посвященного Дню памяти жертв политических репрессий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МАУК КМО «Центр культуры и досуга 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  <w:t xml:space="preserve">п. Баранчинский» на проведение праздничной программы, посвященной годовщине Победы в Великой Отечественной войне в 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  <w:t>п. Баранчинский</w:t>
            </w:r>
          </w:p>
        </w:tc>
      </w:tr>
      <w:tr w:rsidR="000F2527" w:rsidRPr="003F3A69" w:rsidTr="00613141">
        <w:trPr>
          <w:trHeight w:val="541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«Центр культуры и досуга п. Баранчинский» на проведение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праздничного мероприятия «Масленица» в парке Кушвинского дворца культуры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фестиваля-конкурса хоровых коллективов и ансамблей Горнозаводского управленческого округа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фестиваля-ярмарки «Спасские гуляния»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городского фестиваля казачьей песни и творчества «Наследие»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национально-спортивного праздника «Сабантуй» в г. Кушва</w:t>
            </w:r>
          </w:p>
        </w:tc>
      </w:tr>
      <w:tr w:rsidR="000F2527" w:rsidRPr="003F3A69" w:rsidTr="00613141">
        <w:trPr>
          <w:trHeight w:val="557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049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МАУК КМО «Центр культуры и досуга п. Баранчинский» на проведение национально-спортивного праздника «Сабантуй» в 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  <w:t>п. Баранчинский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МАУК КМО «Кушвинский дворец культуры» на строительство зимнего городка в </w:t>
            </w:r>
            <w:r w:rsidR="00016AA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г. Кушва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016AA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051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«Центр культуры и досуга п. Баранчинский» на с</w:t>
            </w:r>
            <w:r w:rsidR="00016AA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троительство зимнего городка в 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п. Баранчинский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053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городского праздника «День народного единства»</w:t>
            </w:r>
          </w:p>
        </w:tc>
      </w:tr>
      <w:tr w:rsidR="000F2527" w:rsidRPr="003F3A69" w:rsidTr="00613141">
        <w:trPr>
          <w:trHeight w:val="262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межнационального фестиваля творчества людей старшего поколения «Осеннее очарование»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МБУК КМО </w:t>
            </w:r>
          </w:p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«Библиотечно-информационный центр» на проведение мероприятия для членов Национально-культурной автономии немцев Кушвинского муниципального округа «Рождество по-немецки»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праздничного мероприятия «День Военно-морского флота»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праздничных мероприятий, посвященных годовщине Победы в Великой Отечественной войне на территории города Кушва</w:t>
            </w:r>
          </w:p>
        </w:tc>
      </w:tr>
      <w:tr w:rsidR="000F2527" w:rsidRPr="003F3A69" w:rsidTr="00613141">
        <w:trPr>
          <w:trHeight w:val="27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МАУК КМО «Центр культуры и досуга 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  <w:t>п. Баранчинский» на проведение фестиваля-конкурса авторской и военно-патриотической песни «Чеченский марш»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90</w:t>
            </w:r>
            <w:r w:rsidR="003F3A69"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127061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МБУК КМО «Библиотечно-информационный центр» на проведение мероприятий, направленных на адаптацию иностранных граждан в Кушвинском муниципальном округе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7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075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муниципальной елки для детей из малообеспеченных семей Кушвинского муниципального округа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908128009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на информатизацию МБУК КМО «Библиотечно-информационный центр», приобретение компьютерного оборудования и лицензионного программного обеспечения, подключение муниципальных библиотек к информационно-телекоммуникационной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4B50A2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Кинотеатр «Феникс» на проведение православн</w:t>
            </w:r>
            <w:r w:rsidR="00016AA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ого праздника «Крещение» в п. В</w:t>
            </w:r>
            <w:r w:rsidR="004B50A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</w:t>
            </w:r>
            <w:r w:rsidR="00016AA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Баранча</w:t>
            </w:r>
          </w:p>
        </w:tc>
      </w:tr>
      <w:tr w:rsidR="000F2527" w:rsidRPr="003F3A69" w:rsidTr="00613141">
        <w:trPr>
          <w:trHeight w:val="350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4B50A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осуществление мероприятий для людей с ограниченными возможностями здоровья и других маломобильных групп населения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МАУК КМО «Центр культуры и досуга 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  <w:t>п. Баранчинский» на осуществление мероприятий для людей с ограниченными возможностями здоровья и других маломобильных групп населения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МБУК КМО «Библиотечно-информационный центр» на проведение общегородских мероприятий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муниципального округа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общегородских мероприятий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МАУК КМО «Центр культуры и досуга 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  <w:t>п. Баранчинский» на проведение общегородских мероприятий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908128023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 ДО КМО «Детская художественная школа» на осуществление мероприятий, направленных на поддержку творческих проектов, одаренных детей и молодежи в Кушвинском муниципальном округе</w:t>
            </w:r>
          </w:p>
        </w:tc>
      </w:tr>
      <w:tr w:rsidR="000F2527" w:rsidRPr="003F3A69" w:rsidTr="00613141">
        <w:trPr>
          <w:trHeight w:val="542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 ДО КМО «Баранчинская детская школа искусств» на осуществление мероприятий, направленных на поддержку творческих проектов, одаренных детей и молодежи в Кушвинском муниципальном округе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МАУК КМО «Кушвинский дворец культуры» на проведение Дня молодежи в 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  <w:t>г. Кушва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«Центр культуры и досуга п. Баранчинский» на проведение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муниципального округа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Дня работников культуры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«Центр культуры и досуга п. Баранчинский» на проведение Дня деревни Кедровка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фестиваля, посвященного годовщине вывода советских войск из Афганистана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городского фестиваля молодежного творчества «Большие танцы»</w:t>
            </w:r>
          </w:p>
        </w:tc>
      </w:tr>
      <w:tr w:rsidR="000F2527" w:rsidRPr="003F3A69" w:rsidTr="00613141">
        <w:trPr>
          <w:trHeight w:val="765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городского фестиваля детского творчества «Солнечные зайчики»</w:t>
            </w:r>
          </w:p>
        </w:tc>
      </w:tr>
      <w:tr w:rsidR="000F2527" w:rsidRPr="003F3A69" w:rsidTr="00613141">
        <w:trPr>
          <w:trHeight w:val="810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454" w:type="pct"/>
            <w:shd w:val="clear" w:color="auto" w:fill="auto"/>
          </w:tcPr>
          <w:p w:rsidR="000F2527" w:rsidRPr="004B50A2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4B50A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4B50A2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4B50A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2837" w:type="pct"/>
            <w:shd w:val="clear" w:color="auto" w:fill="auto"/>
          </w:tcPr>
          <w:p w:rsidR="000F2527" w:rsidRPr="004B50A2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4B50A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МАУК </w:t>
            </w:r>
            <w:r w:rsidR="004B50A2" w:rsidRPr="004B50A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КМО «Центр культуры и досуга п</w:t>
            </w:r>
            <w:r w:rsidRPr="004B50A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 Баранчинский» на проведение Дня Молодежи в п. Баранчинский</w:t>
            </w:r>
          </w:p>
        </w:tc>
      </w:tr>
      <w:tr w:rsidR="000F2527" w:rsidRPr="003F3A69" w:rsidTr="00613141">
        <w:trPr>
          <w:trHeight w:val="343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Кинотеатр «Феникс» на проведение митинга, посвященного выводу войск из Афганистана</w:t>
            </w:r>
          </w:p>
        </w:tc>
      </w:tr>
      <w:tr w:rsidR="000F2527" w:rsidRPr="003F3A69" w:rsidTr="00613141">
        <w:trPr>
          <w:trHeight w:val="343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Кинотеатр «Феникс» на проведение митинга, посвященного Дню памяти жертв политических репрессий</w:t>
            </w:r>
          </w:p>
        </w:tc>
      </w:tr>
      <w:tr w:rsidR="000F2527" w:rsidRPr="003F3A69" w:rsidTr="00613141">
        <w:trPr>
          <w:trHeight w:val="343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4B50A2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</w:t>
            </w:r>
            <w:r w:rsidR="004B50A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КМО «Центр культуры и досуга п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. Баранчинский» на проведение праздничной программы, посвященной годовщине Победы в Великой Отечественной войне в 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  <w:t>п. Баранчинский</w:t>
            </w:r>
          </w:p>
        </w:tc>
      </w:tr>
      <w:tr w:rsidR="000F2527" w:rsidRPr="003F3A69" w:rsidTr="00613141">
        <w:trPr>
          <w:trHeight w:val="343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4B50A2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</w:t>
            </w:r>
            <w:r w:rsidR="004B50A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КМО «Центр культуры и досуга п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 Баранчинский» на проведение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</w:t>
            </w:r>
          </w:p>
        </w:tc>
      </w:tr>
      <w:tr w:rsidR="000F2527" w:rsidRPr="003F3A69" w:rsidTr="00613141">
        <w:trPr>
          <w:trHeight w:val="343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праздничного мероприятия «Масленица» в парке Кушвинского дворца культуры</w:t>
            </w:r>
          </w:p>
        </w:tc>
      </w:tr>
      <w:tr w:rsidR="000F2527" w:rsidRPr="003F3A69" w:rsidTr="00613141">
        <w:trPr>
          <w:trHeight w:val="343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фестиваля-конкурса хоровых коллективов и ансамблей Горнозаводского управленческого округа</w:t>
            </w:r>
          </w:p>
        </w:tc>
      </w:tr>
      <w:tr w:rsidR="000F2527" w:rsidRPr="003F3A69" w:rsidTr="00613141">
        <w:trPr>
          <w:trHeight w:val="343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фестиваля-ярмарки «Спасские гуляния»</w:t>
            </w:r>
          </w:p>
        </w:tc>
      </w:tr>
      <w:tr w:rsidR="000F2527" w:rsidRPr="003F3A69" w:rsidTr="00613141">
        <w:trPr>
          <w:trHeight w:val="343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городского фестиваля казачьей песни и творчества «Наследие»</w:t>
            </w:r>
          </w:p>
        </w:tc>
      </w:tr>
      <w:tr w:rsidR="000F2527" w:rsidRPr="003F3A69" w:rsidTr="00613141">
        <w:trPr>
          <w:trHeight w:val="343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национально-спортивного праздника «Сабантуй» в г. Кушва</w:t>
            </w:r>
          </w:p>
        </w:tc>
      </w:tr>
      <w:tr w:rsidR="000F2527" w:rsidRPr="003F3A69" w:rsidTr="00613141">
        <w:trPr>
          <w:trHeight w:val="343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049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4B50A2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МАУК КМО «Центр культуры и досуга п. Баранчинский» на проведение национально-спортивного праздника «Сабантуй» в 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  <w:t>п. Баранчинский</w:t>
            </w:r>
          </w:p>
        </w:tc>
      </w:tr>
      <w:tr w:rsidR="000F2527" w:rsidRPr="003F3A69" w:rsidTr="00613141">
        <w:trPr>
          <w:trHeight w:val="343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МАУК КМО «Кушвинский дворец культуры» на строительство зимнего городка в </w:t>
            </w:r>
            <w:r w:rsidR="00016AA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г. Кушва</w:t>
            </w:r>
          </w:p>
        </w:tc>
      </w:tr>
      <w:tr w:rsidR="000F2527" w:rsidRPr="003F3A69" w:rsidTr="00613141">
        <w:trPr>
          <w:trHeight w:val="343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016AA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051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4B50A2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МАУК </w:t>
            </w:r>
            <w:r w:rsidR="004B50A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КМО «Центр культуры и досуга </w:t>
            </w:r>
            <w:r w:rsidR="004B50A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  <w:t>п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 Баранчинский» на строительство зимнего городка в п. Баранчинский</w:t>
            </w:r>
          </w:p>
        </w:tc>
      </w:tr>
      <w:tr w:rsidR="000F2527" w:rsidRPr="003F3A69" w:rsidTr="00613141">
        <w:trPr>
          <w:trHeight w:val="343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053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городского праздника «День народного единства»</w:t>
            </w:r>
          </w:p>
        </w:tc>
      </w:tr>
      <w:tr w:rsidR="000F2527" w:rsidRPr="003F3A69" w:rsidTr="00613141">
        <w:trPr>
          <w:trHeight w:val="343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межнационального фестиваля творчества людей старшего поколения «Осеннее очарование»</w:t>
            </w:r>
          </w:p>
        </w:tc>
      </w:tr>
      <w:tr w:rsidR="000F2527" w:rsidRPr="003F3A69" w:rsidTr="00613141">
        <w:trPr>
          <w:trHeight w:val="343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МБУК «Библиотечно-информационный центр КМО» на проведение мероприятия для членов Национально-культурной автономии немцев Кушвинского муниципального округа «Рождество по-немецки»</w:t>
            </w:r>
          </w:p>
        </w:tc>
      </w:tr>
      <w:tr w:rsidR="000F2527" w:rsidRPr="003F3A69" w:rsidTr="00613141">
        <w:trPr>
          <w:trHeight w:val="343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056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праздничного мероприятия «День Военно-морского флота»</w:t>
            </w:r>
          </w:p>
        </w:tc>
      </w:tr>
      <w:tr w:rsidR="000F2527" w:rsidRPr="003F3A69" w:rsidTr="00613141">
        <w:trPr>
          <w:trHeight w:val="343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праздничных мероприятий, посвященных годовщине Победы в Великой Отечественной войне на территории города Кушва</w:t>
            </w:r>
          </w:p>
        </w:tc>
      </w:tr>
      <w:tr w:rsidR="000F2527" w:rsidRPr="003F3A69" w:rsidTr="00613141">
        <w:trPr>
          <w:trHeight w:val="343"/>
        </w:trPr>
        <w:tc>
          <w:tcPr>
            <w:tcW w:w="709" w:type="pct"/>
          </w:tcPr>
          <w:p w:rsidR="000F2527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454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2837" w:type="pct"/>
            <w:shd w:val="clear" w:color="auto" w:fill="auto"/>
          </w:tcPr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Субсидия МАУК КМО «Центр культуры и досуга </w:t>
            </w:r>
          </w:p>
          <w:p w:rsidR="000F2527" w:rsidRPr="003F3A69" w:rsidRDefault="000F2527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п. Баранчинский» на проведение фестиваля-конкурса авторской и военно-патриотической песни «Чеченский марш»</w:t>
            </w:r>
          </w:p>
        </w:tc>
      </w:tr>
      <w:tr w:rsidR="003F3A69" w:rsidRPr="003F3A69" w:rsidTr="00613141">
        <w:trPr>
          <w:trHeight w:val="343"/>
        </w:trPr>
        <w:tc>
          <w:tcPr>
            <w:tcW w:w="709" w:type="pct"/>
          </w:tcPr>
          <w:p w:rsidR="003F3A69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454" w:type="pct"/>
            <w:shd w:val="clear" w:color="auto" w:fill="auto"/>
          </w:tcPr>
          <w:p w:rsidR="003F3A69" w:rsidRPr="003F3A69" w:rsidRDefault="003F3A69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908128061</w:t>
            </w:r>
          </w:p>
        </w:tc>
        <w:tc>
          <w:tcPr>
            <w:tcW w:w="2837" w:type="pct"/>
            <w:shd w:val="clear" w:color="auto" w:fill="auto"/>
          </w:tcPr>
          <w:p w:rsidR="003F3A69" w:rsidRPr="003F3A69" w:rsidRDefault="003F3A69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МБУК КМО «Библиотечно-информационный центр» на проведение мероприятий, направленных на адаптацию иностранных граждан в Кушвинском муниципальном округе</w:t>
            </w:r>
          </w:p>
        </w:tc>
      </w:tr>
      <w:tr w:rsidR="003F3A69" w:rsidRPr="003F3A69" w:rsidTr="00613141">
        <w:trPr>
          <w:trHeight w:val="343"/>
        </w:trPr>
        <w:tc>
          <w:tcPr>
            <w:tcW w:w="709" w:type="pct"/>
          </w:tcPr>
          <w:p w:rsidR="003F3A69" w:rsidRPr="003F3A69" w:rsidRDefault="001B6726" w:rsidP="001B67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454" w:type="pct"/>
            <w:shd w:val="clear" w:color="auto" w:fill="auto"/>
          </w:tcPr>
          <w:p w:rsidR="003F3A69" w:rsidRPr="003F3A69" w:rsidRDefault="003F3A69" w:rsidP="001B6726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90812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8</w:t>
            </w: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075</w:t>
            </w:r>
          </w:p>
        </w:tc>
        <w:tc>
          <w:tcPr>
            <w:tcW w:w="2837" w:type="pct"/>
            <w:shd w:val="clear" w:color="auto" w:fill="auto"/>
          </w:tcPr>
          <w:p w:rsidR="003F3A69" w:rsidRPr="003F3A69" w:rsidRDefault="003F3A69" w:rsidP="001B6726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3A6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Субсидия МАУК КМО «Кушвинский дворец культуры» на проведение муниципальной елки для детей из малообеспеченных семей Кушвинского муниципального округа</w:t>
            </w:r>
          </w:p>
        </w:tc>
      </w:tr>
    </w:tbl>
    <w:p w:rsidR="00B32ED9" w:rsidRPr="003E3759" w:rsidRDefault="00B32ED9" w:rsidP="001B6726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</w:p>
    <w:p w:rsidR="00B32ED9" w:rsidRPr="003E3759" w:rsidRDefault="00B32ED9" w:rsidP="001B672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</w:p>
    <w:p w:rsidR="003E3759" w:rsidRPr="003E3759" w:rsidRDefault="00AE0818" w:rsidP="005B1D40">
      <w:pPr>
        <w:pStyle w:val="a7"/>
        <w:widowControl/>
        <w:autoSpaceDE/>
        <w:autoSpaceDN/>
        <w:adjustRightInd/>
        <w:ind w:left="284" w:hanging="284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1. </w:t>
      </w:r>
      <w:r w:rsidRPr="00AE0818">
        <w:rPr>
          <w:rFonts w:ascii="Liberation Serif" w:hAnsi="Liberation Serif" w:cs="Liberation Serif"/>
          <w:sz w:val="24"/>
          <w:szCs w:val="24"/>
        </w:rPr>
        <w:t>МБУК КМО «Библиотечно-информационный центр»</w:t>
      </w:r>
      <w:r w:rsidR="003E3759" w:rsidRPr="003E3759">
        <w:rPr>
          <w:rFonts w:ascii="Liberation Serif" w:hAnsi="Liberation Serif" w:cs="Liberation Serif"/>
          <w:sz w:val="24"/>
          <w:szCs w:val="24"/>
        </w:rPr>
        <w:t xml:space="preserve"> - Муниципальное бюджетное учреждение культуры </w:t>
      </w:r>
      <w:r w:rsidR="001B6726" w:rsidRPr="003E3759">
        <w:rPr>
          <w:rFonts w:ascii="Liberation Serif" w:hAnsi="Liberation Serif" w:cs="Liberation Serif"/>
          <w:sz w:val="24"/>
          <w:szCs w:val="24"/>
        </w:rPr>
        <w:t xml:space="preserve">Кушвинского муниципального округа </w:t>
      </w:r>
      <w:r w:rsidR="003E3759" w:rsidRPr="003E3759">
        <w:rPr>
          <w:rFonts w:ascii="Liberation Serif" w:hAnsi="Liberation Serif" w:cs="Liberation Serif"/>
          <w:sz w:val="24"/>
          <w:szCs w:val="24"/>
        </w:rPr>
        <w:t>«Библиотечно-информационный центр»;</w:t>
      </w:r>
    </w:p>
    <w:p w:rsidR="003E3759" w:rsidRPr="005B1D40" w:rsidRDefault="003E3759" w:rsidP="005B1D40">
      <w:pPr>
        <w:pStyle w:val="a7"/>
        <w:numPr>
          <w:ilvl w:val="0"/>
          <w:numId w:val="2"/>
        </w:numPr>
        <w:ind w:left="284" w:hanging="284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5B1D40">
        <w:rPr>
          <w:rFonts w:ascii="Liberation Serif" w:hAnsi="Liberation Serif" w:cs="Liberation Serif"/>
          <w:sz w:val="24"/>
          <w:szCs w:val="24"/>
        </w:rPr>
        <w:t>МАУК КМО «Кушвинский дворец культуры» - Муниципальное автономное учреждение Кушвинского муниципального округа «Кушвинский Дворец Культуры»;</w:t>
      </w:r>
    </w:p>
    <w:p w:rsidR="003E3759" w:rsidRPr="005B1D40" w:rsidRDefault="003E3759" w:rsidP="005B1D40">
      <w:pPr>
        <w:pStyle w:val="a7"/>
        <w:numPr>
          <w:ilvl w:val="0"/>
          <w:numId w:val="2"/>
        </w:numPr>
        <w:tabs>
          <w:tab w:val="left" w:pos="567"/>
        </w:tabs>
        <w:ind w:left="284" w:hanging="284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5B1D40">
        <w:rPr>
          <w:rFonts w:ascii="Liberation Serif" w:hAnsi="Liberation Serif" w:cs="Liberation Serif"/>
          <w:sz w:val="24"/>
          <w:szCs w:val="24"/>
        </w:rPr>
        <w:t xml:space="preserve">МАУК КМО «Центр культуры и досуга п. Баранчинский» -  Муниципальное автономное </w:t>
      </w:r>
      <w:r w:rsidR="005B1D40">
        <w:rPr>
          <w:rFonts w:ascii="Liberation Serif" w:hAnsi="Liberation Serif" w:cs="Liberation Serif"/>
          <w:sz w:val="24"/>
          <w:szCs w:val="24"/>
        </w:rPr>
        <w:t xml:space="preserve">  </w:t>
      </w:r>
      <w:r w:rsidRPr="005B1D40">
        <w:rPr>
          <w:rFonts w:ascii="Liberation Serif" w:hAnsi="Liberation Serif" w:cs="Liberation Serif"/>
          <w:sz w:val="24"/>
          <w:szCs w:val="24"/>
        </w:rPr>
        <w:t>учреждение культуры Кушвинского муниципального округа «Центр ку</w:t>
      </w:r>
      <w:r w:rsidR="004B50A2" w:rsidRPr="005B1D40">
        <w:rPr>
          <w:rFonts w:ascii="Liberation Serif" w:hAnsi="Liberation Serif" w:cs="Liberation Serif"/>
          <w:sz w:val="24"/>
          <w:szCs w:val="24"/>
        </w:rPr>
        <w:t>льтуры и досуга</w:t>
      </w:r>
      <w:r w:rsidR="001B6726" w:rsidRPr="005B1D40">
        <w:rPr>
          <w:rFonts w:ascii="Liberation Serif" w:hAnsi="Liberation Serif" w:cs="Liberation Serif"/>
          <w:sz w:val="24"/>
          <w:szCs w:val="24"/>
        </w:rPr>
        <w:t xml:space="preserve"> п</w:t>
      </w:r>
      <w:r w:rsidRPr="005B1D40">
        <w:rPr>
          <w:rFonts w:ascii="Liberation Serif" w:hAnsi="Liberation Serif" w:cs="Liberation Serif"/>
          <w:sz w:val="24"/>
          <w:szCs w:val="24"/>
        </w:rPr>
        <w:t>. Баранчинский»;</w:t>
      </w:r>
    </w:p>
    <w:p w:rsidR="003E3759" w:rsidRPr="003E3759" w:rsidRDefault="003E3759" w:rsidP="005B1D40">
      <w:pPr>
        <w:pStyle w:val="a7"/>
        <w:widowControl/>
        <w:numPr>
          <w:ilvl w:val="0"/>
          <w:numId w:val="2"/>
        </w:numPr>
        <w:autoSpaceDE/>
        <w:autoSpaceDN/>
        <w:adjustRightInd/>
        <w:ind w:left="284" w:hanging="284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3E3759">
        <w:rPr>
          <w:rFonts w:ascii="Liberation Serif" w:hAnsi="Liberation Serif" w:cs="Liberation Serif"/>
          <w:color w:val="000000"/>
          <w:sz w:val="24"/>
          <w:szCs w:val="24"/>
        </w:rPr>
        <w:t>МАУК КМО «Кушвинский краеведческий музей» - Муниципальное автономное учреждение культуры Кушвинского муниципального округа «Кушвинский краеведческий музей»;</w:t>
      </w:r>
    </w:p>
    <w:p w:rsidR="003E3759" w:rsidRPr="003E3759" w:rsidRDefault="003E3759" w:rsidP="005B1D40">
      <w:pPr>
        <w:pStyle w:val="a7"/>
        <w:widowControl/>
        <w:numPr>
          <w:ilvl w:val="0"/>
          <w:numId w:val="2"/>
        </w:numPr>
        <w:autoSpaceDE/>
        <w:autoSpaceDN/>
        <w:adjustRightInd/>
        <w:ind w:left="284" w:hanging="284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3E3759">
        <w:rPr>
          <w:rFonts w:ascii="Liberation Serif" w:hAnsi="Liberation Serif" w:cs="Liberation Serif"/>
          <w:sz w:val="24"/>
          <w:szCs w:val="24"/>
        </w:rPr>
        <w:t>МАУК КМО Кинотеатр «Феникс» - Муниципальное автономное учреждение культуры Кушвинского муниципального округа Кинотеатр «Феникс»;</w:t>
      </w:r>
    </w:p>
    <w:p w:rsidR="003E3759" w:rsidRPr="003E3759" w:rsidRDefault="00AE0818" w:rsidP="005B1D40">
      <w:pPr>
        <w:pStyle w:val="a7"/>
        <w:widowControl/>
        <w:numPr>
          <w:ilvl w:val="0"/>
          <w:numId w:val="2"/>
        </w:numPr>
        <w:autoSpaceDE/>
        <w:autoSpaceDN/>
        <w:adjustRightInd/>
        <w:ind w:left="284" w:hanging="284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3E3759">
        <w:rPr>
          <w:rFonts w:ascii="Liberation Serif" w:hAnsi="Liberation Serif" w:cs="Liberation Serif"/>
          <w:color w:val="000000"/>
          <w:sz w:val="24"/>
          <w:szCs w:val="24"/>
        </w:rPr>
        <w:t>МАУ ДО КМО «Детская художественная школа»</w:t>
      </w:r>
      <w:r w:rsidR="00A246B2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="003E3759" w:rsidRPr="003E3759">
        <w:rPr>
          <w:rFonts w:ascii="Liberation Serif" w:hAnsi="Liberation Serif" w:cs="Liberation Serif"/>
          <w:sz w:val="24"/>
          <w:szCs w:val="24"/>
        </w:rPr>
        <w:t xml:space="preserve">- Муниципальное автономное учреждение дополнительного образования </w:t>
      </w:r>
      <w:r w:rsidR="001B6726" w:rsidRPr="003E3759">
        <w:rPr>
          <w:rFonts w:ascii="Liberation Serif" w:hAnsi="Liberation Serif" w:cs="Liberation Serif"/>
          <w:sz w:val="24"/>
          <w:szCs w:val="24"/>
        </w:rPr>
        <w:t xml:space="preserve">Кушвинского муниципального округа </w:t>
      </w:r>
      <w:r w:rsidR="003E3759" w:rsidRPr="003E3759">
        <w:rPr>
          <w:rFonts w:ascii="Liberation Serif" w:hAnsi="Liberation Serif" w:cs="Liberation Serif"/>
          <w:sz w:val="24"/>
          <w:szCs w:val="24"/>
        </w:rPr>
        <w:t>«Детская художественная школа»;</w:t>
      </w:r>
    </w:p>
    <w:p w:rsidR="003E3759" w:rsidRPr="003E3759" w:rsidRDefault="003E3759" w:rsidP="005B1D40">
      <w:pPr>
        <w:pStyle w:val="a7"/>
        <w:widowControl/>
        <w:numPr>
          <w:ilvl w:val="0"/>
          <w:numId w:val="2"/>
        </w:numPr>
        <w:autoSpaceDE/>
        <w:autoSpaceDN/>
        <w:adjustRightInd/>
        <w:ind w:left="284" w:hanging="284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3E3759">
        <w:rPr>
          <w:rFonts w:ascii="Liberation Serif" w:hAnsi="Liberation Serif" w:cs="Liberation Serif"/>
          <w:sz w:val="24"/>
          <w:szCs w:val="24"/>
        </w:rPr>
        <w:t>МАУ ДО КМО «Баранчинская детская школа искусств» - Муниципальное автономное учреждение дополнительного образования Кушвинского муниципального округа «Баранчинская детская школа искусств»;</w:t>
      </w:r>
    </w:p>
    <w:p w:rsidR="00B32ED9" w:rsidRPr="003E3759" w:rsidRDefault="00B32ED9" w:rsidP="001B6726">
      <w:pPr>
        <w:spacing w:after="0" w:line="240" w:lineRule="auto"/>
        <w:jc w:val="both"/>
        <w:rPr>
          <w:rFonts w:ascii="Liberation Serif" w:hAnsi="Liberation Serif" w:cs="Liberation Serif"/>
        </w:rPr>
      </w:pPr>
    </w:p>
    <w:p w:rsidR="00B32ED9" w:rsidRPr="003E3759" w:rsidRDefault="00B32ED9" w:rsidP="001B6726">
      <w:pPr>
        <w:spacing w:after="0" w:line="240" w:lineRule="auto"/>
        <w:jc w:val="both"/>
        <w:rPr>
          <w:rFonts w:ascii="Liberation Serif" w:hAnsi="Liberation Serif" w:cs="Liberation Serif"/>
        </w:rPr>
      </w:pPr>
    </w:p>
    <w:p w:rsidR="0092779E" w:rsidRPr="003E3759" w:rsidRDefault="0092779E" w:rsidP="001B6726">
      <w:pPr>
        <w:spacing w:after="0" w:line="240" w:lineRule="auto"/>
        <w:rPr>
          <w:rFonts w:ascii="Liberation Serif" w:hAnsi="Liberation Serif" w:cs="Liberation Serif"/>
        </w:rPr>
      </w:pPr>
    </w:p>
    <w:sectPr w:rsidR="0092779E" w:rsidRPr="003E3759" w:rsidSect="000335EA">
      <w:headerReference w:type="default" r:id="rId8"/>
      <w:pgSz w:w="11909" w:h="16834"/>
      <w:pgMar w:top="1134" w:right="567" w:bottom="1134" w:left="1418" w:header="720" w:footer="720" w:gutter="0"/>
      <w:pgNumType w:start="2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6693" w:rsidRDefault="00206693" w:rsidP="00253C41">
      <w:pPr>
        <w:spacing w:after="0" w:line="240" w:lineRule="auto"/>
      </w:pPr>
      <w:r>
        <w:separator/>
      </w:r>
    </w:p>
  </w:endnote>
  <w:endnote w:type="continuationSeparator" w:id="0">
    <w:p w:rsidR="00206693" w:rsidRDefault="00206693" w:rsidP="00253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6693" w:rsidRDefault="00206693" w:rsidP="00253C41">
      <w:pPr>
        <w:spacing w:after="0" w:line="240" w:lineRule="auto"/>
      </w:pPr>
      <w:r>
        <w:separator/>
      </w:r>
    </w:p>
  </w:footnote>
  <w:footnote w:type="continuationSeparator" w:id="0">
    <w:p w:rsidR="00206693" w:rsidRDefault="00206693" w:rsidP="00253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50A2" w:rsidRPr="001B6726" w:rsidRDefault="004B50A2" w:rsidP="001B6726">
    <w:pPr>
      <w:pStyle w:val="a3"/>
      <w:jc w:val="center"/>
      <w:rPr>
        <w:rFonts w:ascii="Liberation Serif" w:hAnsi="Liberation Serif" w:cs="Liberation Serif"/>
        <w:sz w:val="28"/>
        <w:szCs w:val="28"/>
        <w:lang w:val="ru-RU"/>
      </w:rPr>
    </w:pPr>
    <w:r w:rsidRPr="003E3759">
      <w:rPr>
        <w:rFonts w:ascii="Liberation Serif" w:hAnsi="Liberation Serif" w:cs="Liberation Serif"/>
        <w:sz w:val="28"/>
        <w:szCs w:val="28"/>
      </w:rPr>
      <w:fldChar w:fldCharType="begin"/>
    </w:r>
    <w:r w:rsidRPr="003E3759">
      <w:rPr>
        <w:rFonts w:ascii="Liberation Serif" w:hAnsi="Liberation Serif" w:cs="Liberation Serif"/>
        <w:sz w:val="28"/>
        <w:szCs w:val="28"/>
      </w:rPr>
      <w:instrText xml:space="preserve"> PAGE   \* MERGEFORMAT </w:instrText>
    </w:r>
    <w:r w:rsidRPr="003E3759">
      <w:rPr>
        <w:rFonts w:ascii="Liberation Serif" w:hAnsi="Liberation Serif" w:cs="Liberation Serif"/>
        <w:sz w:val="28"/>
        <w:szCs w:val="28"/>
      </w:rPr>
      <w:fldChar w:fldCharType="separate"/>
    </w:r>
    <w:r w:rsidR="005B1D40">
      <w:rPr>
        <w:rFonts w:ascii="Liberation Serif" w:hAnsi="Liberation Serif" w:cs="Liberation Serif"/>
        <w:noProof/>
        <w:sz w:val="28"/>
        <w:szCs w:val="28"/>
      </w:rPr>
      <w:t>11</w:t>
    </w:r>
    <w:r w:rsidRPr="003E3759">
      <w:rPr>
        <w:rFonts w:ascii="Liberation Serif" w:hAnsi="Liberation Serif" w:cs="Liberation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75D1B"/>
    <w:multiLevelType w:val="hybridMultilevel"/>
    <w:tmpl w:val="7E307E60"/>
    <w:lvl w:ilvl="0" w:tplc="BBFC23E0">
      <w:start w:val="1"/>
      <w:numFmt w:val="decimal"/>
      <w:lvlText w:val="%1."/>
      <w:lvlJc w:val="left"/>
      <w:pPr>
        <w:ind w:left="720" w:hanging="360"/>
      </w:pPr>
      <w:rPr>
        <w:rFonts w:ascii="Liberation Serif" w:eastAsia="Times New Roman" w:hAnsi="Liberation Serif" w:cs="Liberation Seri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6D4781"/>
    <w:multiLevelType w:val="hybridMultilevel"/>
    <w:tmpl w:val="3A6A86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ED9"/>
    <w:rsid w:val="00015762"/>
    <w:rsid w:val="000165EB"/>
    <w:rsid w:val="00016AA9"/>
    <w:rsid w:val="000331CC"/>
    <w:rsid w:val="000335EA"/>
    <w:rsid w:val="00036B3D"/>
    <w:rsid w:val="00056CAB"/>
    <w:rsid w:val="00057D3C"/>
    <w:rsid w:val="00063E46"/>
    <w:rsid w:val="00072894"/>
    <w:rsid w:val="00077852"/>
    <w:rsid w:val="00084373"/>
    <w:rsid w:val="000B41ED"/>
    <w:rsid w:val="000B7231"/>
    <w:rsid w:val="000F08AB"/>
    <w:rsid w:val="000F0D25"/>
    <w:rsid w:val="000F2527"/>
    <w:rsid w:val="00101B02"/>
    <w:rsid w:val="00116D8A"/>
    <w:rsid w:val="0014200F"/>
    <w:rsid w:val="001500FA"/>
    <w:rsid w:val="00150EB9"/>
    <w:rsid w:val="0015768A"/>
    <w:rsid w:val="00193FF1"/>
    <w:rsid w:val="001B6726"/>
    <w:rsid w:val="001E47CB"/>
    <w:rsid w:val="002051FD"/>
    <w:rsid w:val="00206693"/>
    <w:rsid w:val="00220076"/>
    <w:rsid w:val="00245891"/>
    <w:rsid w:val="0025295C"/>
    <w:rsid w:val="00253C41"/>
    <w:rsid w:val="00256AF0"/>
    <w:rsid w:val="00263D59"/>
    <w:rsid w:val="00267DF3"/>
    <w:rsid w:val="00270DDD"/>
    <w:rsid w:val="00291A0F"/>
    <w:rsid w:val="002A1D60"/>
    <w:rsid w:val="002C7293"/>
    <w:rsid w:val="002D2047"/>
    <w:rsid w:val="002E7CD3"/>
    <w:rsid w:val="002F790A"/>
    <w:rsid w:val="003023C0"/>
    <w:rsid w:val="00333BF6"/>
    <w:rsid w:val="003344AB"/>
    <w:rsid w:val="00350390"/>
    <w:rsid w:val="00354AEA"/>
    <w:rsid w:val="00372505"/>
    <w:rsid w:val="00377D03"/>
    <w:rsid w:val="00383B38"/>
    <w:rsid w:val="003959BA"/>
    <w:rsid w:val="003B7223"/>
    <w:rsid w:val="003C2E1D"/>
    <w:rsid w:val="003E3759"/>
    <w:rsid w:val="003F3A69"/>
    <w:rsid w:val="003F469A"/>
    <w:rsid w:val="003F63EE"/>
    <w:rsid w:val="004114B5"/>
    <w:rsid w:val="0044320B"/>
    <w:rsid w:val="00446A5C"/>
    <w:rsid w:val="00455474"/>
    <w:rsid w:val="004732B1"/>
    <w:rsid w:val="004828F5"/>
    <w:rsid w:val="00485B15"/>
    <w:rsid w:val="00494C4A"/>
    <w:rsid w:val="004A6BDB"/>
    <w:rsid w:val="004B50A2"/>
    <w:rsid w:val="004C2352"/>
    <w:rsid w:val="004D05A4"/>
    <w:rsid w:val="0050114E"/>
    <w:rsid w:val="005175E2"/>
    <w:rsid w:val="00517DA3"/>
    <w:rsid w:val="005548FC"/>
    <w:rsid w:val="00564052"/>
    <w:rsid w:val="00585FA6"/>
    <w:rsid w:val="005B1D40"/>
    <w:rsid w:val="005B6112"/>
    <w:rsid w:val="00613141"/>
    <w:rsid w:val="00625A36"/>
    <w:rsid w:val="0062629F"/>
    <w:rsid w:val="00633DCB"/>
    <w:rsid w:val="00634637"/>
    <w:rsid w:val="00641664"/>
    <w:rsid w:val="006571FB"/>
    <w:rsid w:val="006778C8"/>
    <w:rsid w:val="006A667D"/>
    <w:rsid w:val="006B0BA2"/>
    <w:rsid w:val="006D1C34"/>
    <w:rsid w:val="006D7A2D"/>
    <w:rsid w:val="006E2D2D"/>
    <w:rsid w:val="006F2F09"/>
    <w:rsid w:val="006F694C"/>
    <w:rsid w:val="006F7A82"/>
    <w:rsid w:val="00712D59"/>
    <w:rsid w:val="00717C5B"/>
    <w:rsid w:val="0072062D"/>
    <w:rsid w:val="00775F30"/>
    <w:rsid w:val="00777A7C"/>
    <w:rsid w:val="00784361"/>
    <w:rsid w:val="007A02E8"/>
    <w:rsid w:val="007A2E3B"/>
    <w:rsid w:val="007A3376"/>
    <w:rsid w:val="007B427E"/>
    <w:rsid w:val="007C0C70"/>
    <w:rsid w:val="007E3462"/>
    <w:rsid w:val="007F7DCE"/>
    <w:rsid w:val="00806B92"/>
    <w:rsid w:val="0080735C"/>
    <w:rsid w:val="00813794"/>
    <w:rsid w:val="008227C0"/>
    <w:rsid w:val="0083439F"/>
    <w:rsid w:val="00840470"/>
    <w:rsid w:val="00855348"/>
    <w:rsid w:val="0085650E"/>
    <w:rsid w:val="00863886"/>
    <w:rsid w:val="008820D7"/>
    <w:rsid w:val="008976CF"/>
    <w:rsid w:val="008A283B"/>
    <w:rsid w:val="008C6C8A"/>
    <w:rsid w:val="00905992"/>
    <w:rsid w:val="0092779E"/>
    <w:rsid w:val="00954D8E"/>
    <w:rsid w:val="00993296"/>
    <w:rsid w:val="00993B10"/>
    <w:rsid w:val="009A5677"/>
    <w:rsid w:val="009A6C7B"/>
    <w:rsid w:val="009B41B9"/>
    <w:rsid w:val="009C6C1C"/>
    <w:rsid w:val="009E11DE"/>
    <w:rsid w:val="009F7305"/>
    <w:rsid w:val="00A246B2"/>
    <w:rsid w:val="00A30061"/>
    <w:rsid w:val="00A5185F"/>
    <w:rsid w:val="00A53C07"/>
    <w:rsid w:val="00A56EFD"/>
    <w:rsid w:val="00A603F3"/>
    <w:rsid w:val="00A96A87"/>
    <w:rsid w:val="00AA1873"/>
    <w:rsid w:val="00AC11AC"/>
    <w:rsid w:val="00AE00BF"/>
    <w:rsid w:val="00AE0818"/>
    <w:rsid w:val="00AF2AE3"/>
    <w:rsid w:val="00AF3C8D"/>
    <w:rsid w:val="00B02207"/>
    <w:rsid w:val="00B02809"/>
    <w:rsid w:val="00B32ED9"/>
    <w:rsid w:val="00B36733"/>
    <w:rsid w:val="00B41BB4"/>
    <w:rsid w:val="00B474BC"/>
    <w:rsid w:val="00B615BD"/>
    <w:rsid w:val="00B70F12"/>
    <w:rsid w:val="00B71732"/>
    <w:rsid w:val="00B9720A"/>
    <w:rsid w:val="00BA39E9"/>
    <w:rsid w:val="00BA5E0F"/>
    <w:rsid w:val="00BC13A7"/>
    <w:rsid w:val="00BE62D4"/>
    <w:rsid w:val="00BF7E62"/>
    <w:rsid w:val="00C10C8C"/>
    <w:rsid w:val="00C14845"/>
    <w:rsid w:val="00C345E2"/>
    <w:rsid w:val="00C417D6"/>
    <w:rsid w:val="00C54396"/>
    <w:rsid w:val="00C563B1"/>
    <w:rsid w:val="00C91497"/>
    <w:rsid w:val="00CB6F89"/>
    <w:rsid w:val="00CB738C"/>
    <w:rsid w:val="00CC4074"/>
    <w:rsid w:val="00CE6833"/>
    <w:rsid w:val="00CF6FF5"/>
    <w:rsid w:val="00D05804"/>
    <w:rsid w:val="00D26F78"/>
    <w:rsid w:val="00D30DCC"/>
    <w:rsid w:val="00D33196"/>
    <w:rsid w:val="00D41036"/>
    <w:rsid w:val="00D4139A"/>
    <w:rsid w:val="00D55071"/>
    <w:rsid w:val="00D637D4"/>
    <w:rsid w:val="00D77A83"/>
    <w:rsid w:val="00D84E24"/>
    <w:rsid w:val="00DB1984"/>
    <w:rsid w:val="00DC3642"/>
    <w:rsid w:val="00DD649E"/>
    <w:rsid w:val="00DE34A3"/>
    <w:rsid w:val="00E01BFC"/>
    <w:rsid w:val="00E049EC"/>
    <w:rsid w:val="00E177A1"/>
    <w:rsid w:val="00E20059"/>
    <w:rsid w:val="00E32260"/>
    <w:rsid w:val="00E62E4C"/>
    <w:rsid w:val="00E704A0"/>
    <w:rsid w:val="00E84506"/>
    <w:rsid w:val="00E9008F"/>
    <w:rsid w:val="00EA0060"/>
    <w:rsid w:val="00EA5323"/>
    <w:rsid w:val="00EE67CA"/>
    <w:rsid w:val="00EE74DC"/>
    <w:rsid w:val="00F006B7"/>
    <w:rsid w:val="00F21268"/>
    <w:rsid w:val="00F259F4"/>
    <w:rsid w:val="00F43D85"/>
    <w:rsid w:val="00F53E25"/>
    <w:rsid w:val="00F567F5"/>
    <w:rsid w:val="00F570ED"/>
    <w:rsid w:val="00F628A0"/>
    <w:rsid w:val="00F66B68"/>
    <w:rsid w:val="00F66EEE"/>
    <w:rsid w:val="00F96797"/>
    <w:rsid w:val="00FB265D"/>
    <w:rsid w:val="00FC608A"/>
    <w:rsid w:val="00FD50A6"/>
    <w:rsid w:val="00FF11D3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DE2B5"/>
  <w15:docId w15:val="{34051B36-9ED1-45A4-B743-323D88AC5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32ED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B32ED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253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C41"/>
  </w:style>
  <w:style w:type="paragraph" w:styleId="a7">
    <w:name w:val="List Paragraph"/>
    <w:basedOn w:val="a"/>
    <w:uiPriority w:val="34"/>
    <w:qFormat/>
    <w:rsid w:val="003E3759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E37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B59AF-1206-48E1-8589-239E13426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11</Pages>
  <Words>3314</Words>
  <Characters>18892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FAO114</dc:creator>
  <cp:lastModifiedBy>USER</cp:lastModifiedBy>
  <cp:revision>39</cp:revision>
  <cp:lastPrinted>2025-12-30T08:23:00Z</cp:lastPrinted>
  <dcterms:created xsi:type="dcterms:W3CDTF">2024-12-19T06:38:00Z</dcterms:created>
  <dcterms:modified xsi:type="dcterms:W3CDTF">2025-12-30T08:23:00Z</dcterms:modified>
</cp:coreProperties>
</file>